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B0724" w14:textId="77777777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bookmarkStart w:id="0" w:name="_GoBack"/>
      <w:bookmarkEnd w:id="0"/>
      <w:r w:rsidRPr="00651F0E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 realizovaných v dílčích smlouvách uzavřených na základě rámcové dohody</w:t>
      </w:r>
    </w:p>
    <w:p w14:paraId="3ECDD156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252"/>
      </w:tblGrid>
      <w:tr w:rsidR="007D6C3B" w:rsidRPr="00933450" w14:paraId="0D25C944" w14:textId="77777777" w:rsidTr="003D3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8E4A13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4252" w:type="dxa"/>
            <w:vAlign w:val="center"/>
          </w:tcPr>
          <w:p w14:paraId="760A888F" w14:textId="77777777" w:rsidR="007D6C3B" w:rsidRPr="00651F0E" w:rsidRDefault="007D6C3B" w:rsidP="00556FB2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45E6987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DA6FE28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rámcové dohody Správy železnic (CES):</w:t>
            </w:r>
          </w:p>
        </w:tc>
        <w:tc>
          <w:tcPr>
            <w:tcW w:w="4252" w:type="dxa"/>
            <w:vAlign w:val="center"/>
          </w:tcPr>
          <w:p w14:paraId="0A71372D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5D56ACD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5033204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4252" w:type="dxa"/>
            <w:vAlign w:val="center"/>
          </w:tcPr>
          <w:p w14:paraId="06A2925B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785120F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076F07B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uzavření rámcové dohody:</w:t>
            </w:r>
          </w:p>
        </w:tc>
        <w:tc>
          <w:tcPr>
            <w:tcW w:w="4252" w:type="dxa"/>
            <w:vAlign w:val="center"/>
          </w:tcPr>
          <w:p w14:paraId="49882876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D609AC8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17127F1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Konec účinnosti rámcové dohody:</w:t>
            </w:r>
          </w:p>
        </w:tc>
        <w:tc>
          <w:tcPr>
            <w:tcW w:w="4252" w:type="dxa"/>
            <w:vAlign w:val="center"/>
          </w:tcPr>
          <w:p w14:paraId="3BA2BE05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6E61C93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E1EEA1C" w14:textId="6E80CD18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Celkový objem stavebních prací dle dílčích smluv dokončených ke dni vystavení tohoto osvědčení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3D3D7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 Kč bez DPH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73080CF6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4E2F9C3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7"/>
        <w:gridCol w:w="4245"/>
      </w:tblGrid>
      <w:tr w:rsidR="007D6C3B" w:rsidRPr="00651F0E" w14:paraId="198D7918" w14:textId="77777777" w:rsidTr="003D3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629476D1" w14:textId="3B6F4D02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49F2CFA" w14:textId="15B412B9" w:rsidR="007D6C3B" w:rsidRPr="00651F0E" w:rsidRDefault="008824B5" w:rsidP="00556FB2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[název dle smlouvy, sídlo, IČO]</w:t>
            </w:r>
          </w:p>
        </w:tc>
      </w:tr>
      <w:tr w:rsidR="007D6C3B" w:rsidRPr="00651F0E" w14:paraId="78E48B23" w14:textId="77777777" w:rsidTr="003D3D7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636B5460" w14:textId="468C1F63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2790CBBB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3C6F06C" w14:textId="77777777" w:rsidTr="003D3D7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72BAC57B" w14:textId="2FCAFEC0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023704FC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F87899E" w14:textId="77777777" w:rsidTr="003D3D7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52020D8B" w14:textId="199BD40F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33CE61B7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DB72799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410"/>
      </w:tblGrid>
      <w:tr w:rsidR="007D6C3B" w:rsidRPr="00651F0E" w14:paraId="43D32DA4" w14:textId="77777777" w:rsidTr="003D3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676F112" w14:textId="0A2301CB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poddodavatelů uvedených v rámcové dohodě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C0B2D3C" w14:textId="7C088104" w:rsidR="007D6C3B" w:rsidRPr="00651F0E" w:rsidRDefault="007D6C3B" w:rsidP="008824B5">
            <w:pPr>
              <w:pStyle w:val="Textbezslovn1-2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1F0E">
              <w:rPr>
                <w:b/>
                <w:sz w:val="20"/>
                <w:szCs w:val="20"/>
              </w:rPr>
              <w:t>Věcný rozsah poddodávky dle rámcové dohody</w:t>
            </w:r>
            <w:r w:rsidRPr="00651F0E">
              <w:rPr>
                <w:sz w:val="20"/>
                <w:szCs w:val="20"/>
              </w:rPr>
              <w:t xml:space="preserve"> </w:t>
            </w:r>
          </w:p>
        </w:tc>
      </w:tr>
      <w:tr w:rsidR="007D6C3B" w:rsidRPr="00651F0E" w14:paraId="5DB8FEAC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78AB410" w14:textId="3712BA11" w:rsidR="007D6C3B" w:rsidRPr="00651F0E" w:rsidRDefault="008824B5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[obchodní firma, sídlo a IČO]</w:t>
            </w:r>
          </w:p>
        </w:tc>
        <w:tc>
          <w:tcPr>
            <w:tcW w:w="4410" w:type="dxa"/>
            <w:vAlign w:val="center"/>
          </w:tcPr>
          <w:p w14:paraId="3F2A883A" w14:textId="06DCD622" w:rsidR="007D6C3B" w:rsidRPr="00651F0E" w:rsidRDefault="008824B5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</w:t>
            </w:r>
            <w:r w:rsidRPr="00651F0E">
              <w:rPr>
                <w:sz w:val="20"/>
                <w:szCs w:val="20"/>
              </w:rPr>
              <w:t>popis činností nebo dodávek vykonávaných poddodavatelem dle přílohy rámcové dohody</w:t>
            </w:r>
            <w:r>
              <w:rPr>
                <w:rFonts w:ascii="Verdana" w:eastAsia="Times New Roman" w:hAnsi="Verdana"/>
                <w:bCs/>
                <w:sz w:val="20"/>
                <w:szCs w:val="20"/>
              </w:rPr>
              <w:t>]</w:t>
            </w:r>
          </w:p>
        </w:tc>
      </w:tr>
      <w:tr w:rsidR="007D6C3B" w:rsidRPr="00651F0E" w14:paraId="506831FC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D0EF204" w14:textId="77777777" w:rsidR="007D6C3B" w:rsidRPr="00651F0E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61673BA6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306E93F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485272DA" w14:textId="77777777" w:rsidR="007D6C3B" w:rsidRPr="00651F0E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1E0CFB06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F398F08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6B2F0E72" w14:textId="77777777" w:rsidR="007D6C3B" w:rsidRPr="00651F0E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074A0F4C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E30F722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p w14:paraId="578582EE" w14:textId="77777777" w:rsidR="007D6C3B" w:rsidRPr="00651F0E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7D6C3B" w:rsidRPr="00651F0E" w14:paraId="78146B02" w14:textId="77777777" w:rsidTr="003D3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FCCB6A" w14:textId="6AA90EBC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 w:rsidR="00A35103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železničním svršku a spodku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7D6C3B" w:rsidRPr="00651F0E" w14:paraId="5B5088CB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425A3332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196AEE97" w14:textId="04CD4761" w:rsidR="007D6C3B" w:rsidRPr="00651F0E" w:rsidRDefault="00D24C34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Provedené práce</w:t>
            </w:r>
            <w:r w:rsidR="007D6C3B"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364FE023" w14:textId="6D4A6019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31566AE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7D6C3B" w:rsidRPr="00651F0E" w14:paraId="083D9201" w14:textId="77777777" w:rsidTr="003D3D71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3B9CC244" w14:textId="77777777" w:rsidR="007D6C3B" w:rsidRPr="00651F0E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Align w:val="center"/>
          </w:tcPr>
          <w:p w14:paraId="07D58179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24D4BF79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0C2477F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059A9A23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3D16F30D" w14:textId="77777777" w:rsidR="007D6C3B" w:rsidRPr="00933450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Align w:val="center"/>
          </w:tcPr>
          <w:p w14:paraId="34770686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5542237C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5583FF6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135B612B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1717D50F" w14:textId="77777777" w:rsidR="007D6C3B" w:rsidRPr="00933450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Align w:val="center"/>
          </w:tcPr>
          <w:p w14:paraId="0855579A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D0E566F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A16AF99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4B18092" w14:textId="77777777" w:rsidTr="003D3D71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33AB6745" w14:textId="77777777" w:rsidR="007D6C3B" w:rsidRPr="00651F0E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51A581D4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57291F5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27564C15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301D2FB0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89E2AB2" w14:textId="77777777" w:rsidR="007D6C3B" w:rsidRPr="00933450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06D8B759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2FE8C27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A537E33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E4D25DA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ABB3F83" w14:textId="77777777" w:rsidR="007D6C3B" w:rsidRPr="00933450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2C8076DB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75C8979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12BF9A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6FD99B2" w14:textId="77777777" w:rsidTr="003D3D71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60B1EACB" w14:textId="77777777" w:rsidR="007D6C3B" w:rsidRPr="00651F0E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24895C58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4A85357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892135D" w14:textId="77777777" w:rsidR="007D6C3B" w:rsidRPr="00651F0E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671FFC3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9FE235F" w14:textId="77777777" w:rsidR="007D6C3B" w:rsidRPr="00933450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159FC7F5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2DC6D0AE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F407269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9850C5D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7E6D989A" w14:textId="77777777" w:rsidR="007D6C3B" w:rsidRPr="00933450" w:rsidRDefault="007D6C3B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4D845810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69332B10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B07E910" w14:textId="77777777" w:rsidR="007D6C3B" w:rsidRPr="00933450" w:rsidRDefault="007D6C3B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3FFB8D6" w14:textId="506F6384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D883334" w14:textId="77777777" w:rsidTr="003D3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3F2C03" w14:textId="730ABD2A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mostních objektech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76027678" w14:textId="77777777" w:rsidTr="003D3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3D2109A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377B9173" w14:textId="523814C0" w:rsidR="00A35103" w:rsidRPr="00651F0E" w:rsidRDefault="00D34EEE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Provedené práce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1A87BD73" w14:textId="6E843B38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647BA1F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1349AE1" w14:textId="77777777" w:rsidTr="003D3D71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5787DAB2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Align w:val="center"/>
          </w:tcPr>
          <w:p w14:paraId="11DDB74F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01CE009C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56FA08E8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F158F11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6A26781C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Align w:val="center"/>
          </w:tcPr>
          <w:p w14:paraId="60DACA39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48CD6C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A197E77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40578F68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291E7856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Align w:val="center"/>
          </w:tcPr>
          <w:p w14:paraId="10FB4A25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13582B2F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87D7753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636F025" w14:textId="77777777" w:rsidTr="003D3D71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7A2563F7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0778FD1C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792D0BF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65F045A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57744F2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4A7BA85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11AB5C8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760A7E10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B931AC9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1147DC8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B9CCD08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797292E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B7BAB5F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26A3F8B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653730B" w14:textId="77777777" w:rsidTr="003D3D71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5A2A23AB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1DA731F0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2337D5C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C5CFC99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85EA1E0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A713169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03813668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0F10DC2C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DB33CB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BA08B34" w14:textId="77777777" w:rsidTr="003D3D71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174F1E2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</w:tcPr>
          <w:p w14:paraId="1E7026F9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F93D6F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5AA26D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C499F29" w14:textId="2C120001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372EE2D6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676F62D1" w14:textId="44027B06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zabezpečovacím a sdělovacím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71A6328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1CC10FB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5840558" w14:textId="4C80F2A6" w:rsidR="00A35103" w:rsidRPr="00651F0E" w:rsidRDefault="00D34EEE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Provedené práce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24CDC71B" w14:textId="0ED4BEFA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55C0AE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6BE5A9D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0A5AD452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598FF8A6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342CE40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4EF2DD7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077FBB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5FA70AC8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26557B0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85D128F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59DC413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5365E91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4600B47C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2418CF97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E0A5D3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534684EA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318A6E15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7ACCACA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0AEC6547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29F6099E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EDBCE69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E464EA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6ADF099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79F3F6AB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F4AFD3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E069C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E27855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A45582E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3154B6ED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9FA7040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B10C09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0747221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6D3447A7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09ADD013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C142CDC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D09EA75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663FB27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4B3DD8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579069D9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A3996B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574E4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27B583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4A6C189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6C5B91B6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FF1F75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0AB9B8D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4996FABB" w14:textId="71847570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35D9958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B5BFF4B" w14:textId="74BC986D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energetickém a elektrotechnickém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4A2D2D42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38D0882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30523EE" w14:textId="09E9AF89" w:rsidR="00A35103" w:rsidRPr="00651F0E" w:rsidRDefault="00D34EEE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Provedené práce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740256B" w14:textId="48D3C1AB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22E8706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2264FEC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422E10E5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7C4B0BD0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11169B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89D35D0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0ACF3EA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12D4BEAB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06A366D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45ADF45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D8489F3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797774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26161A2C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38F6CC5F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F0B2FCD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B35BCC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0FE8BDD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8C6E078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509E05C7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950873F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1616192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DD16BE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C688A3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5174C3C5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7874A0A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C302391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67D8D2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624A0D5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363ADC27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B1C96AB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2CCD112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D51F90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799D2DC4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1DF1AA2C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B1A1819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31B672E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F33070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CCA2BB2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22FB3C6F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B4A300A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821AE9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958D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3A29321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7EF33A2B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40B7403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66E829C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68974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03B5F18E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760076AD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AD5BD7E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4D33AF4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019A360A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78616593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9E9C618" w14:textId="38D8CB37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budovách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8AD3054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4B82B6F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70B1A6E6" w14:textId="64FFDD74" w:rsidR="00A35103" w:rsidRPr="00651F0E" w:rsidRDefault="00D34EEE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Provedené práce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A5CB3D9" w14:textId="422F2565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16C741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C8CC2BA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6723C7ED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62B9CA5A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C94D72F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450FDC8C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A0E8B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F170136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00962B78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1C0E4C93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B9C5CCC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482A14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00BCA29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Align w:val="center"/>
          </w:tcPr>
          <w:p w14:paraId="5F574409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1D9EF81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0C5EE00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0BE0A34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2F82FDF5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4F557ECA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DEDDC9C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934FC40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DA5E3ED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59A3665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6825A1CC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6BCF88A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97690D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8EC65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025CA86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64D73ED5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30926E83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7CA6581A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28FDC7C8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445C0332" w14:textId="77777777" w:rsidR="00A35103" w:rsidRPr="00651F0E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18F37E37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03DD0C8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7F6976" w14:textId="77777777" w:rsidR="00A35103" w:rsidRPr="00651F0E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3707C62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AE61D7F" w14:textId="77777777" w:rsidR="00A35103" w:rsidRPr="00933450" w:rsidRDefault="00A35103" w:rsidP="00556FB2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590662CF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5097896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640715" w14:textId="77777777" w:rsidR="00A35103" w:rsidRPr="00933450" w:rsidRDefault="00A35103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CB323C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D60879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</w:tcPr>
          <w:p w14:paraId="5B3E19A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786AC9D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3CD794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462CCB8" w14:textId="11935D3C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p w14:paraId="5D6C91F3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7D6C3B" w:rsidRPr="00651F0E" w14:paraId="1881AF35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D54AD06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14:paraId="747E9485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14:paraId="3714AE40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2F6D9183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974144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53A986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3F63CA8" w14:textId="77777777" w:rsidR="007D6C3B" w:rsidRPr="00651F0E" w:rsidRDefault="007D6C3B" w:rsidP="00556FB2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7D6C3B" w:rsidRPr="00651F0E" w14:paraId="5D5C7170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14:paraId="422B443E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14:paraId="052628ED" w14:textId="77777777" w:rsidR="008824B5" w:rsidRDefault="008824B5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5FEB9737" w14:textId="77777777" w:rsidR="007D6C3B" w:rsidRDefault="008824B5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D14453B" w14:textId="77777777" w:rsidR="008824B5" w:rsidRDefault="008824B5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10E5DD03" w14:textId="380B3AD0" w:rsidR="008824B5" w:rsidRPr="003D3D71" w:rsidRDefault="008824B5" w:rsidP="00556FB2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3E78BC1D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7D6C3B" w:rsidRPr="00651F0E" w14:paraId="0203C34E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8D589FD" w14:textId="5955A3C7" w:rsidR="007D6C3B" w:rsidRPr="00651F0E" w:rsidRDefault="007D6C3B" w:rsidP="00BF62D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556FB2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vystavitele</w:t>
            </w:r>
            <w:r w:rsidRPr="00651F0E">
              <w:rPr>
                <w:rFonts w:ascii="Verdana" w:eastAsia="Times New Roman" w:hAnsi="Verdana"/>
                <w:bCs/>
                <w:sz w:val="18"/>
              </w:rPr>
              <w:t xml:space="preserve"> 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31B8680" w14:textId="2917AA2A" w:rsidR="007D6C3B" w:rsidRPr="003D3D71" w:rsidRDefault="007D6C3B" w:rsidP="008824B5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</w:p>
        </w:tc>
      </w:tr>
      <w:tr w:rsidR="007D6C3B" w:rsidRPr="00651F0E" w14:paraId="5EFB0D61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56842E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6BDB814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07D1D85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03D2FDB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14:paraId="2661DACC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14:paraId="13138FB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C680ED9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0AE26072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9AA2E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2DC89F52" w14:textId="39EFEE8C" w:rsidR="007D6C3B" w:rsidRPr="00651F0E" w:rsidRDefault="007D6C3B" w:rsidP="007D6C3B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14:paraId="4F06460C" w14:textId="77777777" w:rsidR="007D6C3B" w:rsidRPr="00CE5639" w:rsidRDefault="007D6C3B" w:rsidP="007D6C3B">
      <w:pPr>
        <w:pStyle w:val="Text1-1"/>
        <w:numPr>
          <w:ilvl w:val="0"/>
          <w:numId w:val="0"/>
        </w:numPr>
      </w:pPr>
    </w:p>
    <w:p w14:paraId="65312D4A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t>Instrukce pro zpracovatele dokumentu dle tohoto vzoru (v rámci zpracování se tato instrukce z textu dokumentu vypustí):</w:t>
      </w:r>
    </w:p>
    <w:p w14:paraId="2AA36DD7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t xml:space="preserve">Poznámka 1: </w:t>
      </w:r>
      <w:r w:rsidRPr="008D38F5">
        <w:rPr>
          <w:rFonts w:ascii="Verdana" w:eastAsia="Calibri" w:hAnsi="Verdana" w:cs="Times New Roman"/>
          <w:bCs/>
          <w:i/>
          <w:sz w:val="16"/>
          <w:szCs w:val="16"/>
        </w:rPr>
        <w:t>Osvědčení je za Správu železnic oprávněna potvrdit (podepsat) výhradně osoba, která za Správu železnic rámcovou dohodu, na základě které bylo plněno, podepisovala (uzavírala). V případě, kdy byla rámcové dohoda za Správu železnic uzavřena ředitelem odboru či náměstkem GŘ, je možné Osvědčení potvrdit (podepsat) ředitelem organizační jednotky, do jejíž gesce kontrola plnění díla spadá/náleží.</w:t>
      </w:r>
      <w:r w:rsidRPr="00D428C0">
        <w:rPr>
          <w:rFonts w:ascii="Verdana" w:eastAsia="Calibri" w:hAnsi="Verdana" w:cs="Times New Roman"/>
          <w:b/>
          <w:i/>
          <w:sz w:val="16"/>
          <w:szCs w:val="16"/>
        </w:rPr>
        <w:t xml:space="preserve"> </w:t>
      </w:r>
    </w:p>
    <w:p w14:paraId="5AB9918B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t xml:space="preserve">Poznámka 2: </w:t>
      </w:r>
      <w:r w:rsidRPr="008D38F5">
        <w:rPr>
          <w:rFonts w:ascii="Verdana" w:eastAsia="Calibri" w:hAnsi="Verdana" w:cs="Times New Roman"/>
          <w:bCs/>
          <w:i/>
          <w:sz w:val="16"/>
          <w:szCs w:val="16"/>
        </w:rPr>
        <w:t>Osvědčení Správy železnic o řádném poskytnutí a dokončení stavebních prací je vyhotovováno výhradně v jednom znění platném pro všechny zhotovitele/společníky/poddodavatele. Tzn. Osvědčení se nevyhotovuje pro každého ze zhotovitelů/společníků/poddodavatelů zvlášť.</w:t>
      </w:r>
    </w:p>
    <w:p w14:paraId="1C11636E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lastRenderedPageBreak/>
        <w:t xml:space="preserve">Poznámka 3: </w:t>
      </w:r>
      <w:r w:rsidRPr="008D38F5">
        <w:rPr>
          <w:rFonts w:ascii="Verdana" w:eastAsia="Calibri" w:hAnsi="Verdana" w:cs="Times New Roman"/>
          <w:bCs/>
          <w:i/>
          <w:sz w:val="16"/>
          <w:szCs w:val="16"/>
        </w:rPr>
        <w:t>Všechny částky v Kč se uvedou v hodnotě bez DPH.</w:t>
      </w:r>
    </w:p>
    <w:p w14:paraId="622035F2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t xml:space="preserve">Poznámka 4: </w:t>
      </w:r>
      <w:r w:rsidRPr="00D428C0">
        <w:rPr>
          <w:rFonts w:ascii="Verdana" w:eastAsia="Calibri" w:hAnsi="Verdana" w:cs="Times New Roman"/>
          <w:bCs/>
          <w:i/>
          <w:sz w:val="16"/>
          <w:szCs w:val="16"/>
        </w:rPr>
        <w:t>V případě rámcových dohod pro práce na železničním svršku a spodku se uvedou zejména následující provedené práce (byly-li součástí plnění):</w:t>
      </w:r>
    </w:p>
    <w:p w14:paraId="08C26D98" w14:textId="64996F2F" w:rsidR="00D428C0" w:rsidRPr="00D428C0" w:rsidRDefault="008B7A82" w:rsidP="00FC77D0">
      <w:pPr>
        <w:pStyle w:val="Odstavecseseznamem"/>
        <w:numPr>
          <w:ilvl w:val="0"/>
          <w:numId w:val="35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výměna pražců,</w:t>
      </w:r>
    </w:p>
    <w:p w14:paraId="25F30A2E" w14:textId="7E4FCE2E" w:rsidR="00D428C0" w:rsidRPr="00D428C0" w:rsidRDefault="008B7A82" w:rsidP="00FC77D0">
      <w:pPr>
        <w:pStyle w:val="Odstavecseseznamem"/>
        <w:numPr>
          <w:ilvl w:val="0"/>
          <w:numId w:val="35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výměna kolejnic,</w:t>
      </w:r>
    </w:p>
    <w:p w14:paraId="77DA55C2" w14:textId="1A8EBBAC" w:rsidR="00D428C0" w:rsidRPr="00D428C0" w:rsidRDefault="008B7A82" w:rsidP="00FC77D0">
      <w:pPr>
        <w:pStyle w:val="Odstavecseseznamem"/>
        <w:numPr>
          <w:ilvl w:val="0"/>
          <w:numId w:val="35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úprava geometrických parametrů koleje,</w:t>
      </w:r>
    </w:p>
    <w:p w14:paraId="0E18E585" w14:textId="06F23B7A" w:rsidR="00D428C0" w:rsidRPr="00D428C0" w:rsidRDefault="008B7A82" w:rsidP="00FC77D0">
      <w:pPr>
        <w:pStyle w:val="Odstavecseseznamem"/>
        <w:numPr>
          <w:ilvl w:val="0"/>
          <w:numId w:val="35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bylo čištění kolejového lože,</w:t>
      </w:r>
    </w:p>
    <w:p w14:paraId="6C29E479" w14:textId="3D7CD3FC" w:rsidR="00D428C0" w:rsidRPr="00D428C0" w:rsidRDefault="008B7A82" w:rsidP="00FC77D0">
      <w:pPr>
        <w:pStyle w:val="Odstavecseseznamem"/>
        <w:numPr>
          <w:ilvl w:val="0"/>
          <w:numId w:val="35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výměna nebo oprava výhybek</w:t>
      </w:r>
    </w:p>
    <w:p w14:paraId="1E2EE8E6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D428C0">
        <w:rPr>
          <w:rFonts w:ascii="Verdana" w:eastAsia="Calibri" w:hAnsi="Verdana" w:cs="Times New Roman"/>
          <w:bCs/>
          <w:i/>
          <w:sz w:val="16"/>
          <w:szCs w:val="16"/>
        </w:rPr>
        <w:t>Každá jednotlivá provedená práce se uvede na samostatný řádek včetně uvedení její hodnoty a společníka/poddodavatele (sloupec „Hodnota prováděných prací v Kč bez DPH“), který danou práci provedl. V případě, že stejnou práci provádělo více společníků/poddodavatelů, uvede se příslušná práce opakovaně v počtu odpovídajícím počtu těchto společníků/poddodavatelů včetně hodnot jimi provedených částí.</w:t>
      </w:r>
    </w:p>
    <w:p w14:paraId="08A98B9C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t xml:space="preserve">Poznámka 5: </w:t>
      </w:r>
      <w:r w:rsidRPr="00D428C0">
        <w:rPr>
          <w:rFonts w:ascii="Verdana" w:eastAsia="Calibri" w:hAnsi="Verdana" w:cs="Times New Roman"/>
          <w:bCs/>
          <w:i/>
          <w:sz w:val="16"/>
          <w:szCs w:val="16"/>
        </w:rPr>
        <w:t>V případě rámcových dohod pro práce na mostních objektech se uvedenou zejména následující provedené práce (byly-li součástí plnění):</w:t>
      </w:r>
    </w:p>
    <w:p w14:paraId="6B5DA128" w14:textId="3DBD7F63" w:rsidR="00D428C0" w:rsidRPr="008D38F5" w:rsidRDefault="008B7A82" w:rsidP="00FC77D0">
      <w:pPr>
        <w:pStyle w:val="Odstavecseseznamem"/>
        <w:numPr>
          <w:ilvl w:val="0"/>
          <w:numId w:val="3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sanace a statické zajištění zdiva na masivních mostních objektech,</w:t>
      </w:r>
    </w:p>
    <w:p w14:paraId="01FC724C" w14:textId="71380637" w:rsidR="00D428C0" w:rsidRPr="008D38F5" w:rsidRDefault="008B7A82" w:rsidP="00FC77D0">
      <w:pPr>
        <w:pStyle w:val="Odstavecseseznamem"/>
        <w:numPr>
          <w:ilvl w:val="0"/>
          <w:numId w:val="3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obnova hydroizolace,</w:t>
      </w:r>
    </w:p>
    <w:p w14:paraId="4CB97D57" w14:textId="75B79CF5" w:rsidR="00D428C0" w:rsidRPr="008D38F5" w:rsidRDefault="008B7A82" w:rsidP="00FC77D0">
      <w:pPr>
        <w:pStyle w:val="Odstavecseseznamem"/>
        <w:numPr>
          <w:ilvl w:val="0"/>
          <w:numId w:val="3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protikorozní ochrana ocelových konstrukcí,</w:t>
      </w:r>
    </w:p>
    <w:p w14:paraId="030A4123" w14:textId="45F67455" w:rsidR="00D428C0" w:rsidRPr="008D38F5" w:rsidRDefault="008B7A82" w:rsidP="00FC77D0">
      <w:pPr>
        <w:pStyle w:val="Odstavecseseznamem"/>
        <w:numPr>
          <w:ilvl w:val="0"/>
          <w:numId w:val="3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výměna některé z těchto částí mostního objektu – mostnice, podlaha, zábradlí, pojistný úhelník, římsa,</w:t>
      </w:r>
    </w:p>
    <w:p w14:paraId="3B718D9E" w14:textId="23A81628" w:rsidR="00D428C0" w:rsidRPr="008D38F5" w:rsidRDefault="008B7A82" w:rsidP="00FC77D0">
      <w:pPr>
        <w:pStyle w:val="Odstavecseseznamem"/>
        <w:numPr>
          <w:ilvl w:val="0"/>
          <w:numId w:val="3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výměna nosné konstrukce propustku.</w:t>
      </w:r>
    </w:p>
    <w:p w14:paraId="0E52BF32" w14:textId="77777777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8D38F5">
        <w:rPr>
          <w:rFonts w:ascii="Verdana" w:eastAsia="Calibri" w:hAnsi="Verdana" w:cs="Times New Roman"/>
          <w:bCs/>
          <w:i/>
          <w:sz w:val="16"/>
          <w:szCs w:val="16"/>
        </w:rPr>
        <w:t>Každá jednotlivá provedená práce se uvede na samostatný řádek včetně uvedení její hodnoty a společníka/poddodavatele (sloupec „Hodnota prováděných prací v Kč bez DPH“), který danou práci provedl. V případě, že stejnou práci provádělo více společníků/poddodavatelů, uvede se příslušná práce opakovaně v počtu odpovídajícím počtu těchto společníků/poddodavatelů včetně hodnot jimi provedených částí.</w:t>
      </w:r>
    </w:p>
    <w:p w14:paraId="177D8EA6" w14:textId="52D09D0A" w:rsidR="00D428C0" w:rsidRPr="00D428C0" w:rsidRDefault="00D428C0" w:rsidP="00FC77D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t>Poznámka 6:</w:t>
      </w:r>
      <w:r w:rsidRPr="00D428C0">
        <w:rPr>
          <w:rFonts w:ascii="Verdana" w:eastAsia="Calibri" w:hAnsi="Verdana" w:cs="Times New Roman"/>
          <w:bCs/>
          <w:i/>
          <w:sz w:val="16"/>
          <w:szCs w:val="16"/>
        </w:rPr>
        <w:t xml:space="preserve"> V případě rámcových dohod pro práce na zabezpečovacím a sdělovacím zařízení se uved</w:t>
      </w:r>
      <w:r w:rsidR="008B7A82">
        <w:rPr>
          <w:rFonts w:ascii="Verdana" w:eastAsia="Calibri" w:hAnsi="Verdana" w:cs="Times New Roman"/>
          <w:bCs/>
          <w:i/>
          <w:sz w:val="16"/>
          <w:szCs w:val="16"/>
        </w:rPr>
        <w:t>o</w:t>
      </w:r>
      <w:r w:rsidRPr="00D428C0">
        <w:rPr>
          <w:rFonts w:ascii="Verdana" w:eastAsia="Calibri" w:hAnsi="Verdana" w:cs="Times New Roman"/>
          <w:bCs/>
          <w:i/>
          <w:sz w:val="16"/>
          <w:szCs w:val="16"/>
        </w:rPr>
        <w:t>u následující provedené práce:</w:t>
      </w:r>
    </w:p>
    <w:p w14:paraId="46D63399" w14:textId="4AC97812" w:rsidR="00D428C0" w:rsidRPr="00D428C0" w:rsidRDefault="008B7A82" w:rsidP="00FC77D0">
      <w:pPr>
        <w:pStyle w:val="Odstavecseseznamem"/>
        <w:numPr>
          <w:ilvl w:val="0"/>
          <w:numId w:val="3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výstavba, oprava, údržba nebo prohlídky a zkoušky zabezpečovacího zařízení,</w:t>
      </w:r>
    </w:p>
    <w:p w14:paraId="22863E63" w14:textId="6DE53B26" w:rsidR="00D428C0" w:rsidRPr="008D38F5" w:rsidRDefault="008B7A82" w:rsidP="00FC77D0">
      <w:pPr>
        <w:pStyle w:val="Odstavecseseznamem"/>
        <w:numPr>
          <w:ilvl w:val="0"/>
          <w:numId w:val="3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</w:t>
      </w:r>
      <w:r w:rsidR="00D428C0" w:rsidRPr="00D428C0">
        <w:rPr>
          <w:rFonts w:ascii="Verdana" w:eastAsia="Calibri" w:hAnsi="Verdana" w:cs="Times New Roman"/>
          <w:bCs/>
          <w:i/>
          <w:sz w:val="16"/>
          <w:szCs w:val="16"/>
        </w:rPr>
        <w:t>tavební práce, jejichž předmětem byla výstavba, oprava, údržba nebo prohlídky a zkoušky sdělova</w:t>
      </w:r>
      <w:r w:rsidR="00D428C0">
        <w:rPr>
          <w:rFonts w:ascii="Verdana" w:eastAsia="Calibri" w:hAnsi="Verdana" w:cs="Times New Roman"/>
          <w:bCs/>
          <w:i/>
          <w:sz w:val="16"/>
          <w:szCs w:val="16"/>
        </w:rPr>
        <w:t>cího zařízení.</w:t>
      </w:r>
    </w:p>
    <w:p w14:paraId="3EBA0BBB" w14:textId="5F899D44" w:rsidR="009F392E" w:rsidRDefault="00D428C0" w:rsidP="00FC77D0">
      <w:pPr>
        <w:spacing w:before="120" w:after="12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8D38F5">
        <w:rPr>
          <w:rFonts w:ascii="Verdana" w:eastAsia="Calibri" w:hAnsi="Verdana" w:cs="Times New Roman"/>
          <w:bCs/>
          <w:i/>
          <w:sz w:val="16"/>
          <w:szCs w:val="16"/>
        </w:rPr>
        <w:t>Každá jednotlivá provedená práce se uvede na samostatný řádek včetně uvedení její hodnoty a společníka/poddodavatele (sloupec „Hodnota prováděných prací v Kč bez DPH“), který danou práci provedl. V případě, že stejnou práci provádělo více společníků/poddodavatelů, uvede se příslušná práce opakovaně v počtu odpovídajícím počtu těchto společníků/poddodavatelů včetně hodnot jimi provedených částí.</w:t>
      </w:r>
    </w:p>
    <w:p w14:paraId="3D63284C" w14:textId="7433887D" w:rsidR="00D428C0" w:rsidRDefault="00D428C0" w:rsidP="00FC77D0">
      <w:pPr>
        <w:spacing w:before="120" w:after="12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D428C0">
        <w:rPr>
          <w:rFonts w:ascii="Verdana" w:eastAsia="Calibri" w:hAnsi="Verdana" w:cs="Times New Roman"/>
          <w:b/>
          <w:i/>
          <w:sz w:val="16"/>
          <w:szCs w:val="16"/>
        </w:rPr>
        <w:t xml:space="preserve">Poznámka </w:t>
      </w:r>
      <w:r>
        <w:rPr>
          <w:rFonts w:ascii="Verdana" w:eastAsia="Calibri" w:hAnsi="Verdana" w:cs="Times New Roman"/>
          <w:b/>
          <w:i/>
          <w:sz w:val="16"/>
          <w:szCs w:val="16"/>
        </w:rPr>
        <w:t>7</w:t>
      </w:r>
      <w:r w:rsidRPr="00D428C0">
        <w:rPr>
          <w:rFonts w:ascii="Verdana" w:eastAsia="Calibri" w:hAnsi="Verdana" w:cs="Times New Roman"/>
          <w:b/>
          <w:i/>
          <w:sz w:val="16"/>
          <w:szCs w:val="16"/>
        </w:rPr>
        <w:t>:</w:t>
      </w:r>
      <w:r>
        <w:rPr>
          <w:rFonts w:ascii="Verdana" w:eastAsia="Calibri" w:hAnsi="Verdana" w:cs="Times New Roman"/>
          <w:b/>
          <w:i/>
          <w:sz w:val="16"/>
          <w:szCs w:val="16"/>
        </w:rPr>
        <w:t xml:space="preserve"> </w:t>
      </w:r>
      <w:r w:rsidR="00125C64" w:rsidRPr="00D428C0">
        <w:rPr>
          <w:rFonts w:ascii="Verdana" w:eastAsia="Calibri" w:hAnsi="Verdana" w:cs="Times New Roman"/>
          <w:bCs/>
          <w:i/>
          <w:sz w:val="16"/>
          <w:szCs w:val="16"/>
        </w:rPr>
        <w:t xml:space="preserve">V případě rámcových dohod pro práce na </w:t>
      </w:r>
      <w:r w:rsidR="00125C64">
        <w:rPr>
          <w:rFonts w:ascii="Verdana" w:eastAsia="Calibri" w:hAnsi="Verdana" w:cs="Times New Roman"/>
          <w:bCs/>
          <w:i/>
          <w:sz w:val="16"/>
          <w:szCs w:val="16"/>
        </w:rPr>
        <w:t>energetickém a elektrotechnickém zařízení</w:t>
      </w:r>
      <w:r w:rsidR="00125C64" w:rsidRPr="00D428C0">
        <w:rPr>
          <w:rFonts w:ascii="Verdana" w:eastAsia="Calibri" w:hAnsi="Verdana" w:cs="Times New Roman"/>
          <w:bCs/>
          <w:i/>
          <w:sz w:val="16"/>
          <w:szCs w:val="16"/>
        </w:rPr>
        <w:t xml:space="preserve"> se uvedou následující provedené práce (byly-li součástí plnění):</w:t>
      </w:r>
    </w:p>
    <w:p w14:paraId="1B766467" w14:textId="5A24F3A5" w:rsidR="00125C64" w:rsidRPr="00FC77D0" w:rsidRDefault="008B7A82" w:rsidP="00FC77D0">
      <w:pPr>
        <w:pStyle w:val="Odstavecseseznamem"/>
        <w:numPr>
          <w:ilvl w:val="0"/>
          <w:numId w:val="38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bCs/>
        </w:rPr>
      </w:pPr>
      <w:r>
        <w:rPr>
          <w:bCs/>
          <w:i/>
          <w:iCs/>
          <w:sz w:val="16"/>
          <w:szCs w:val="16"/>
        </w:rPr>
        <w:t>s</w:t>
      </w:r>
      <w:r w:rsidR="00125C64">
        <w:rPr>
          <w:bCs/>
          <w:i/>
          <w:iCs/>
          <w:sz w:val="16"/>
          <w:szCs w:val="16"/>
        </w:rPr>
        <w:t>tavební práce, jejichž předmětem byla novostavba, rekonstrukce nebo oprava trakčního vedení,</w:t>
      </w:r>
    </w:p>
    <w:p w14:paraId="158FF486" w14:textId="08ADD968" w:rsidR="00125C64" w:rsidRPr="00FC77D0" w:rsidRDefault="008B7A82" w:rsidP="00FC77D0">
      <w:pPr>
        <w:pStyle w:val="Odstavecseseznamem"/>
        <w:numPr>
          <w:ilvl w:val="0"/>
          <w:numId w:val="38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bCs/>
        </w:rPr>
      </w:pPr>
      <w:r>
        <w:rPr>
          <w:bCs/>
          <w:i/>
          <w:iCs/>
          <w:sz w:val="16"/>
          <w:szCs w:val="16"/>
        </w:rPr>
        <w:t>s</w:t>
      </w:r>
      <w:r w:rsidR="00125C64">
        <w:rPr>
          <w:bCs/>
          <w:i/>
          <w:iCs/>
          <w:sz w:val="16"/>
          <w:szCs w:val="16"/>
        </w:rPr>
        <w:t>tavební práce, jejichž předmětem byla novostavba, rekonstrukce, oprava nebo údržba (včetně zkoušek a prohlídek) na energetickém nebo elektrotechnickém zařízení.</w:t>
      </w:r>
    </w:p>
    <w:p w14:paraId="5CD89E75" w14:textId="50CB9522" w:rsidR="00125C64" w:rsidRDefault="00125C64" w:rsidP="00125C64">
      <w:pPr>
        <w:spacing w:before="120" w:after="12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 w:rsidRPr="00FC77D0">
        <w:rPr>
          <w:rFonts w:ascii="Verdana" w:eastAsia="Calibri" w:hAnsi="Verdana" w:cs="Times New Roman"/>
          <w:bCs/>
          <w:i/>
          <w:sz w:val="16"/>
          <w:szCs w:val="16"/>
        </w:rPr>
        <w:t>Každá jednotlivá provedená práce se uvede na samostatný řádek včetně uvedení její hodnoty a společníka/poddodavatele (sloupec „Hodnota prováděných prací v Kč bez DPH“), který danou práci provedl. V případě, že stejnou práci provádělo více společníků/poddodavatelů, uvede se příslušná práce opakovaně v počtu odpovídajícím počtu těchto společníků/poddodavatelů včetně hodnot jimi provedených částí.</w:t>
      </w:r>
    </w:p>
    <w:p w14:paraId="2D251537" w14:textId="5745DE3E" w:rsidR="00D9336B" w:rsidRDefault="00D9336B" w:rsidP="00125C64">
      <w:pPr>
        <w:spacing w:before="120" w:after="12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/>
          <w:i/>
          <w:sz w:val="16"/>
          <w:szCs w:val="16"/>
        </w:rPr>
        <w:t xml:space="preserve">Poznámka 8: </w:t>
      </w:r>
      <w:r>
        <w:rPr>
          <w:rFonts w:ascii="Verdana" w:eastAsia="Calibri" w:hAnsi="Verdana" w:cs="Times New Roman"/>
          <w:bCs/>
          <w:i/>
          <w:sz w:val="16"/>
          <w:szCs w:val="16"/>
        </w:rPr>
        <w:t xml:space="preserve">V případě rámcových dohod pro práce </w:t>
      </w:r>
      <w:r w:rsidR="008B7A82">
        <w:rPr>
          <w:rFonts w:ascii="Verdana" w:eastAsia="Calibri" w:hAnsi="Verdana" w:cs="Times New Roman"/>
          <w:bCs/>
          <w:i/>
          <w:sz w:val="16"/>
          <w:szCs w:val="16"/>
        </w:rPr>
        <w:t>na budovách se uvedou zejména následující provedené práce (byly-li součástí plnění):</w:t>
      </w:r>
    </w:p>
    <w:p w14:paraId="2E6BD29B" w14:textId="5B78F9D0" w:rsidR="008B7A82" w:rsidRDefault="008B7A82" w:rsidP="008B7A82">
      <w:pPr>
        <w:pStyle w:val="Odstavecseseznamem"/>
        <w:numPr>
          <w:ilvl w:val="0"/>
          <w:numId w:val="39"/>
        </w:numPr>
        <w:spacing w:before="120" w:after="12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stavební práce, jejichž předmětem byla novostavba, rekonstrukce, oprava nebo údržba obvodového pláště pozemní stavby,</w:t>
      </w:r>
    </w:p>
    <w:p w14:paraId="545E3A00" w14:textId="07068533" w:rsidR="008B7A82" w:rsidRDefault="008B7A82" w:rsidP="008B7A82">
      <w:pPr>
        <w:pStyle w:val="Odstavecseseznamem"/>
        <w:numPr>
          <w:ilvl w:val="0"/>
          <w:numId w:val="39"/>
        </w:numPr>
        <w:spacing w:before="120" w:after="12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 xml:space="preserve">stavební práce, jejichž předmětem byla novostavba, rekonstrukce, opravy nebo údržba střechy pozemní stavby, </w:t>
      </w:r>
    </w:p>
    <w:p w14:paraId="115B285F" w14:textId="2E7723C2" w:rsidR="008B7A82" w:rsidRPr="00FC77D0" w:rsidRDefault="008B7A82" w:rsidP="00FC77D0">
      <w:pPr>
        <w:pStyle w:val="Odstavecseseznamem"/>
        <w:numPr>
          <w:ilvl w:val="0"/>
          <w:numId w:val="39"/>
        </w:numPr>
        <w:spacing w:before="120" w:after="120"/>
        <w:jc w:val="both"/>
        <w:rPr>
          <w:rFonts w:ascii="Verdana" w:eastAsia="Calibri" w:hAnsi="Verdana" w:cs="Times New Roman"/>
          <w:bCs/>
          <w:i/>
          <w:sz w:val="16"/>
          <w:szCs w:val="16"/>
        </w:rPr>
      </w:pPr>
      <w:r>
        <w:rPr>
          <w:rFonts w:ascii="Verdana" w:eastAsia="Calibri" w:hAnsi="Verdana" w:cs="Times New Roman"/>
          <w:bCs/>
          <w:i/>
          <w:sz w:val="16"/>
          <w:szCs w:val="16"/>
        </w:rPr>
        <w:t>stavební práce, jejichž předmětem byla výměna výplní otvorů pozemní stavby.</w:t>
      </w:r>
    </w:p>
    <w:p w14:paraId="1888BF03" w14:textId="3A509F76" w:rsidR="00125C64" w:rsidRPr="00125C64" w:rsidRDefault="008B7A82" w:rsidP="00FC77D0">
      <w:pPr>
        <w:tabs>
          <w:tab w:val="center" w:pos="4536"/>
          <w:tab w:val="right" w:pos="9072"/>
        </w:tabs>
        <w:spacing w:before="120" w:line="240" w:lineRule="auto"/>
        <w:jc w:val="both"/>
        <w:rPr>
          <w:bCs/>
        </w:rPr>
      </w:pPr>
      <w:r w:rsidRPr="008D38F5">
        <w:rPr>
          <w:rFonts w:ascii="Verdana" w:eastAsia="Calibri" w:hAnsi="Verdana" w:cs="Times New Roman"/>
          <w:bCs/>
          <w:i/>
          <w:sz w:val="16"/>
          <w:szCs w:val="16"/>
        </w:rPr>
        <w:t>Každá jednotlivá provedená práce se uvede na samostatný řádek včetně uvedení její hodnoty a společníka/poddodavatele (sloupec „Hodnota prováděných prací v Kč bez DPH“), který danou práci provedl. V případě, že stejnou práci provádělo více společníků/poddodavatelů, uvede se příslušná práce opakovaně v počtu odpovídajícím počtu těchto společníků/poddodavatelů včetně hodnot jimi provedených částí.</w:t>
      </w:r>
    </w:p>
    <w:sectPr w:rsidR="00125C64" w:rsidRPr="00125C64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61AEE" w14:textId="77777777" w:rsidR="00993ACF" w:rsidRDefault="00993ACF" w:rsidP="00962258">
      <w:pPr>
        <w:spacing w:after="0" w:line="240" w:lineRule="auto"/>
      </w:pPr>
      <w:r>
        <w:separator/>
      </w:r>
    </w:p>
  </w:endnote>
  <w:endnote w:type="continuationSeparator" w:id="0">
    <w:p w14:paraId="19346AE7" w14:textId="77777777" w:rsidR="00993ACF" w:rsidRDefault="00993A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14ADE" w14:textId="77777777" w:rsidR="00A563FC" w:rsidRDefault="00A563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2260FAD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75E594" w14:textId="46309A57" w:rsidR="00A35103" w:rsidRPr="00B8518B" w:rsidRDefault="00A3510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6F2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6F2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F54306" w14:textId="77777777" w:rsidR="00A35103" w:rsidRDefault="00A3510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18F200" w14:textId="77777777" w:rsidR="00A35103" w:rsidRDefault="00A35103" w:rsidP="00B8518B">
          <w:pPr>
            <w:pStyle w:val="Zpat"/>
          </w:pPr>
        </w:p>
      </w:tc>
      <w:tc>
        <w:tcPr>
          <w:tcW w:w="2921" w:type="dxa"/>
        </w:tcPr>
        <w:p w14:paraId="6508EC60" w14:textId="77777777" w:rsidR="00A35103" w:rsidRDefault="00A35103" w:rsidP="00D831A3">
          <w:pPr>
            <w:pStyle w:val="Zpat"/>
          </w:pPr>
        </w:p>
      </w:tc>
    </w:tr>
  </w:tbl>
  <w:p w14:paraId="7D82D287" w14:textId="77777777" w:rsidR="00A35103" w:rsidRPr="00B8518B" w:rsidRDefault="00A3510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418B9A" wp14:editId="14957D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C6DF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5EDD080" wp14:editId="4F6487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93052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4A084E4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F89368" w14:textId="79AB6F34" w:rsidR="00A35103" w:rsidRPr="00B8518B" w:rsidRDefault="00A3510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6F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6F2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3C029A" w14:textId="77777777" w:rsidR="00A35103" w:rsidRDefault="00A35103" w:rsidP="00460660">
          <w:pPr>
            <w:pStyle w:val="Zpat"/>
          </w:pPr>
          <w:r>
            <w:t>Správa železnic, státní organizace</w:t>
          </w:r>
        </w:p>
        <w:p w14:paraId="053CB7AC" w14:textId="77777777" w:rsidR="00A35103" w:rsidRDefault="00A3510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55F0047" w14:textId="77777777" w:rsidR="00A35103" w:rsidRDefault="00A35103" w:rsidP="00460660">
          <w:pPr>
            <w:pStyle w:val="Zpat"/>
          </w:pPr>
          <w:r>
            <w:t>Sídlo: Dlážděná 1003/7, 110 00 Praha 1</w:t>
          </w:r>
        </w:p>
        <w:p w14:paraId="289A5F83" w14:textId="77777777" w:rsidR="00A35103" w:rsidRDefault="00A35103" w:rsidP="00460660">
          <w:pPr>
            <w:pStyle w:val="Zpat"/>
          </w:pPr>
          <w:r>
            <w:t>IČO: 709 94 234 DIČ: CZ 709 94 234</w:t>
          </w:r>
        </w:p>
        <w:p w14:paraId="454EF583" w14:textId="31458EA4" w:rsidR="00A35103" w:rsidRDefault="00A35103" w:rsidP="00460660">
          <w:pPr>
            <w:pStyle w:val="Zpat"/>
          </w:pPr>
          <w:r>
            <w:t>www.s</w:t>
          </w:r>
          <w:r w:rsidR="0000663F">
            <w:t>pravazeleznic</w:t>
          </w:r>
          <w:r>
            <w:t>.cz</w:t>
          </w:r>
        </w:p>
      </w:tc>
      <w:tc>
        <w:tcPr>
          <w:tcW w:w="2921" w:type="dxa"/>
        </w:tcPr>
        <w:p w14:paraId="012D8307" w14:textId="77777777" w:rsidR="00A35103" w:rsidRDefault="00A35103" w:rsidP="00460660">
          <w:pPr>
            <w:pStyle w:val="Zpat"/>
          </w:pPr>
        </w:p>
      </w:tc>
    </w:tr>
  </w:tbl>
  <w:p w14:paraId="3BAEDB9F" w14:textId="77777777" w:rsidR="00A35103" w:rsidRPr="00B8518B" w:rsidRDefault="00A3510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4840B1" wp14:editId="16E699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417A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9D6222" wp14:editId="5BCA76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5F43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E2C370E" w14:textId="77777777" w:rsidR="00A35103" w:rsidRPr="00460660" w:rsidRDefault="00A3510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F3234" w14:textId="77777777" w:rsidR="00993ACF" w:rsidRDefault="00993ACF" w:rsidP="00962258">
      <w:pPr>
        <w:spacing w:after="0" w:line="240" w:lineRule="auto"/>
      </w:pPr>
      <w:r>
        <w:separator/>
      </w:r>
    </w:p>
  </w:footnote>
  <w:footnote w:type="continuationSeparator" w:id="0">
    <w:p w14:paraId="0B08B1DC" w14:textId="77777777" w:rsidR="00993ACF" w:rsidRDefault="00993A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F8B29" w14:textId="77777777" w:rsidR="00A563FC" w:rsidRDefault="00A563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595F8E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067423" w14:textId="77777777" w:rsidR="00A35103" w:rsidRPr="00B8518B" w:rsidRDefault="00A3510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A2397B" w14:textId="77777777" w:rsidR="00A35103" w:rsidRDefault="00A3510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840A90" w14:textId="77777777" w:rsidR="00A35103" w:rsidRPr="00D6163D" w:rsidRDefault="00A35103" w:rsidP="00D6163D">
          <w:pPr>
            <w:pStyle w:val="Druhdokumentu"/>
          </w:pPr>
        </w:p>
      </w:tc>
    </w:tr>
  </w:tbl>
  <w:p w14:paraId="757B61EE" w14:textId="77777777" w:rsidR="00A35103" w:rsidRPr="00D6163D" w:rsidRDefault="00A35103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60456A5" w14:textId="06C3689D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8ED4EE" w14:textId="73C1519B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8B6B4E" w14:textId="5A64AC88" w:rsidR="00A35103" w:rsidRDefault="00A351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A055B2" w14:textId="633BC362" w:rsidR="00A35103" w:rsidRPr="00D6163D" w:rsidRDefault="00A35103" w:rsidP="00FC6389">
          <w:pPr>
            <w:pStyle w:val="Druhdokumentu"/>
          </w:pPr>
        </w:p>
      </w:tc>
    </w:tr>
    <w:tr w:rsidR="00A35103" w14:paraId="14D46C11" w14:textId="72BF352C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F7CCEA1" w14:textId="1190F2A1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0FFCC2" w14:textId="00B8C8AF" w:rsidR="003C0CBF" w:rsidRDefault="003C0CB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608B7F" w14:textId="4BF78BE9" w:rsidR="00A35103" w:rsidRPr="00D6163D" w:rsidRDefault="00A35103" w:rsidP="00FC6389">
          <w:pPr>
            <w:pStyle w:val="Druhdokumentu"/>
          </w:pPr>
        </w:p>
      </w:tc>
    </w:tr>
  </w:tbl>
  <w:p w14:paraId="3442955A" w14:textId="2A98A9C9" w:rsidR="00A35103" w:rsidRPr="00D6163D" w:rsidRDefault="00A3510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BCAFBA" wp14:editId="615B67D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687AFA" w14:textId="77777777" w:rsidR="00A35103" w:rsidRPr="00460660" w:rsidRDefault="00A3510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375"/>
    <w:multiLevelType w:val="multilevel"/>
    <w:tmpl w:val="B6068902"/>
    <w:lvl w:ilvl="0">
      <w:start w:val="1"/>
      <w:numFmt w:val="decimal"/>
      <w:pStyle w:val="Nadpis1-1"/>
      <w:lvlText w:val="%1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737"/>
        </w:tabs>
        <w:ind w:left="737" w:hanging="737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pStyle w:val="Text1-3"/>
      <w:lvlText w:val="%1.%2.%3.%4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FB383F"/>
    <w:multiLevelType w:val="hybridMultilevel"/>
    <w:tmpl w:val="69E62D16"/>
    <w:lvl w:ilvl="0" w:tplc="1E8A131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A6F14"/>
    <w:multiLevelType w:val="hybridMultilevel"/>
    <w:tmpl w:val="2D6291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92B776C"/>
    <w:multiLevelType w:val="hybridMultilevel"/>
    <w:tmpl w:val="8BB062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82A29"/>
    <w:multiLevelType w:val="hybridMultilevel"/>
    <w:tmpl w:val="49CC968E"/>
    <w:lvl w:ilvl="0" w:tplc="70ACF66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/>
        <w:i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D5B0739"/>
    <w:multiLevelType w:val="hybridMultilevel"/>
    <w:tmpl w:val="A29EF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4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4"/>
  </w:num>
  <w:num w:numId="29">
    <w:abstractNumId w:val="5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"/>
  </w:num>
  <w:num w:numId="35">
    <w:abstractNumId w:val="4"/>
  </w:num>
  <w:num w:numId="36">
    <w:abstractNumId w:val="3"/>
  </w:num>
  <w:num w:numId="37">
    <w:abstractNumId w:val="10"/>
  </w:num>
  <w:num w:numId="38">
    <w:abstractNumId w:val="11"/>
  </w:num>
  <w:num w:numId="39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663F"/>
    <w:rsid w:val="00072C1E"/>
    <w:rsid w:val="000E23A7"/>
    <w:rsid w:val="000F396D"/>
    <w:rsid w:val="0010693F"/>
    <w:rsid w:val="00114472"/>
    <w:rsid w:val="00125C64"/>
    <w:rsid w:val="001550BC"/>
    <w:rsid w:val="001605B9"/>
    <w:rsid w:val="00170EC5"/>
    <w:rsid w:val="001747C1"/>
    <w:rsid w:val="00184743"/>
    <w:rsid w:val="00207DF5"/>
    <w:rsid w:val="00280E07"/>
    <w:rsid w:val="00287A73"/>
    <w:rsid w:val="002C31BF"/>
    <w:rsid w:val="002D08B1"/>
    <w:rsid w:val="002E0CD7"/>
    <w:rsid w:val="00307878"/>
    <w:rsid w:val="00341DCF"/>
    <w:rsid w:val="003572ED"/>
    <w:rsid w:val="00357BC6"/>
    <w:rsid w:val="003956C6"/>
    <w:rsid w:val="003C0CBF"/>
    <w:rsid w:val="003D3D71"/>
    <w:rsid w:val="003F61E5"/>
    <w:rsid w:val="00441430"/>
    <w:rsid w:val="00450F07"/>
    <w:rsid w:val="00453CD3"/>
    <w:rsid w:val="00460660"/>
    <w:rsid w:val="00486107"/>
    <w:rsid w:val="00491827"/>
    <w:rsid w:val="004B348C"/>
    <w:rsid w:val="004B73A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1D96"/>
    <w:rsid w:val="00553375"/>
    <w:rsid w:val="00556FB2"/>
    <w:rsid w:val="00557C28"/>
    <w:rsid w:val="00566FCE"/>
    <w:rsid w:val="005736B7"/>
    <w:rsid w:val="00575E5A"/>
    <w:rsid w:val="005B190D"/>
    <w:rsid w:val="005F1404"/>
    <w:rsid w:val="005F5125"/>
    <w:rsid w:val="0061068E"/>
    <w:rsid w:val="00653D8B"/>
    <w:rsid w:val="00660AD3"/>
    <w:rsid w:val="00677B7F"/>
    <w:rsid w:val="006A5570"/>
    <w:rsid w:val="006A689C"/>
    <w:rsid w:val="006B3D79"/>
    <w:rsid w:val="006D7AFE"/>
    <w:rsid w:val="006E0578"/>
    <w:rsid w:val="006E314D"/>
    <w:rsid w:val="006E702C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6C3B"/>
    <w:rsid w:val="007E4A6E"/>
    <w:rsid w:val="007F56A7"/>
    <w:rsid w:val="00807DD0"/>
    <w:rsid w:val="008659F3"/>
    <w:rsid w:val="008824B5"/>
    <w:rsid w:val="00886D4B"/>
    <w:rsid w:val="00895406"/>
    <w:rsid w:val="008A3568"/>
    <w:rsid w:val="008B7A82"/>
    <w:rsid w:val="008D03B9"/>
    <w:rsid w:val="008F18D6"/>
    <w:rsid w:val="008F3A51"/>
    <w:rsid w:val="00904780"/>
    <w:rsid w:val="0091336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ACF"/>
    <w:rsid w:val="00996CB8"/>
    <w:rsid w:val="009B14A9"/>
    <w:rsid w:val="009B2E97"/>
    <w:rsid w:val="009E07F4"/>
    <w:rsid w:val="009F392E"/>
    <w:rsid w:val="00A35103"/>
    <w:rsid w:val="00A563FC"/>
    <w:rsid w:val="00A6177B"/>
    <w:rsid w:val="00A66136"/>
    <w:rsid w:val="00AA4CBB"/>
    <w:rsid w:val="00AA65FA"/>
    <w:rsid w:val="00AA7351"/>
    <w:rsid w:val="00AD056F"/>
    <w:rsid w:val="00AD5C5F"/>
    <w:rsid w:val="00AD6731"/>
    <w:rsid w:val="00AD6F2B"/>
    <w:rsid w:val="00B15D0D"/>
    <w:rsid w:val="00B36C7C"/>
    <w:rsid w:val="00B75EE1"/>
    <w:rsid w:val="00B77481"/>
    <w:rsid w:val="00B8518B"/>
    <w:rsid w:val="00BA06F5"/>
    <w:rsid w:val="00BD7E91"/>
    <w:rsid w:val="00BF62D0"/>
    <w:rsid w:val="00C02D0A"/>
    <w:rsid w:val="00C03A6E"/>
    <w:rsid w:val="00C44F6A"/>
    <w:rsid w:val="00C47AE3"/>
    <w:rsid w:val="00CD1FC4"/>
    <w:rsid w:val="00D21061"/>
    <w:rsid w:val="00D24C34"/>
    <w:rsid w:val="00D34EEE"/>
    <w:rsid w:val="00D4108E"/>
    <w:rsid w:val="00D428C0"/>
    <w:rsid w:val="00D6163D"/>
    <w:rsid w:val="00D73D01"/>
    <w:rsid w:val="00D73D46"/>
    <w:rsid w:val="00D831A3"/>
    <w:rsid w:val="00D900D1"/>
    <w:rsid w:val="00D9336B"/>
    <w:rsid w:val="00DC75F3"/>
    <w:rsid w:val="00DD46F3"/>
    <w:rsid w:val="00DE56F2"/>
    <w:rsid w:val="00DF116D"/>
    <w:rsid w:val="00E36C4A"/>
    <w:rsid w:val="00EB0C6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2096"/>
    <w:rsid w:val="00F5558F"/>
    <w:rsid w:val="00F659EB"/>
    <w:rsid w:val="00F65BA1"/>
    <w:rsid w:val="00F86BA6"/>
    <w:rsid w:val="00FC6389"/>
    <w:rsid w:val="00FC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17F9E"/>
  <w14:defaultImageDpi w14:val="32767"/>
  <w15:docId w15:val="{AC86B3AB-AB56-49DC-ADDA-B2F5337D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xt1-2">
    <w:name w:val="_Text_1-2"/>
    <w:basedOn w:val="Text1-1"/>
    <w:qFormat/>
    <w:rsid w:val="007D6C3B"/>
    <w:pPr>
      <w:numPr>
        <w:ilvl w:val="2"/>
      </w:numPr>
      <w:tabs>
        <w:tab w:val="clear" w:pos="737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D6C3B"/>
    <w:pPr>
      <w:numPr>
        <w:ilvl w:val="1"/>
        <w:numId w:val="34"/>
      </w:numPr>
      <w:spacing w:after="120" w:line="240" w:lineRule="auto"/>
      <w:jc w:val="both"/>
    </w:pPr>
  </w:style>
  <w:style w:type="paragraph" w:customStyle="1" w:styleId="Nadpis1-1">
    <w:name w:val="_Nadpis_1-1"/>
    <w:basedOn w:val="Normln"/>
    <w:next w:val="Normln"/>
    <w:qFormat/>
    <w:rsid w:val="007D6C3B"/>
    <w:pPr>
      <w:keepNext/>
      <w:numPr>
        <w:numId w:val="34"/>
      </w:numPr>
      <w:spacing w:before="360" w:after="120" w:line="240" w:lineRule="auto"/>
      <w:ind w:left="357" w:hanging="357"/>
      <w:outlineLvl w:val="0"/>
    </w:pPr>
    <w:rPr>
      <w:rFonts w:ascii="Verdana" w:hAnsi="Verdana"/>
      <w:b/>
      <w:caps/>
      <w:sz w:val="20"/>
    </w:rPr>
  </w:style>
  <w:style w:type="character" w:customStyle="1" w:styleId="Text1-1Char">
    <w:name w:val="_Text_1-1 Char"/>
    <w:basedOn w:val="Standardnpsmoodstavce"/>
    <w:link w:val="Text1-1"/>
    <w:rsid w:val="007D6C3B"/>
  </w:style>
  <w:style w:type="paragraph" w:customStyle="1" w:styleId="Textbezslovn1-2">
    <w:name w:val="_Text_bez_číslování_1-2"/>
    <w:basedOn w:val="Normln"/>
    <w:link w:val="Textbezslovn1-2Char"/>
    <w:qFormat/>
    <w:rsid w:val="007D6C3B"/>
    <w:pPr>
      <w:spacing w:after="120" w:line="240" w:lineRule="auto"/>
      <w:ind w:left="1474"/>
      <w:jc w:val="both"/>
    </w:pPr>
  </w:style>
  <w:style w:type="paragraph" w:customStyle="1" w:styleId="Text1-3">
    <w:name w:val="_Text_1-3"/>
    <w:basedOn w:val="Text1-2"/>
    <w:qFormat/>
    <w:rsid w:val="007D6C3B"/>
    <w:pPr>
      <w:numPr>
        <w:ilvl w:val="3"/>
      </w:numPr>
      <w:tabs>
        <w:tab w:val="num" w:pos="360"/>
        <w:tab w:val="num" w:pos="1843"/>
        <w:tab w:val="num" w:pos="2665"/>
      </w:tabs>
      <w:ind w:left="2552" w:hanging="823"/>
    </w:pPr>
  </w:style>
  <w:style w:type="character" w:customStyle="1" w:styleId="Textbezslovn1-2Char">
    <w:name w:val="_Text_bez_číslování_1-2 Char"/>
    <w:basedOn w:val="Standardnpsmoodstavce"/>
    <w:link w:val="Textbezslovn1-2"/>
    <w:rsid w:val="007D6C3B"/>
  </w:style>
  <w:style w:type="paragraph" w:styleId="Revize">
    <w:name w:val="Revision"/>
    <w:hidden/>
    <w:uiPriority w:val="99"/>
    <w:semiHidden/>
    <w:rsid w:val="003F61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952105-440F-45C8-9F0E-C35DE2D8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1123</Words>
  <Characters>6630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Horová Veronika, Mgr.</cp:lastModifiedBy>
  <cp:revision>6</cp:revision>
  <cp:lastPrinted>2017-11-28T17:18:00Z</cp:lastPrinted>
  <dcterms:created xsi:type="dcterms:W3CDTF">2023-04-17T12:03:00Z</dcterms:created>
  <dcterms:modified xsi:type="dcterms:W3CDTF">2023-05-31T07:29:00Z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